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2218" w14:textId="3CE5FE35" w:rsidR="00CC0E10" w:rsidRDefault="71FCF58E" w:rsidP="73AE9333">
      <w:pPr>
        <w:pStyle w:val="Heading1"/>
        <w:spacing w:before="322" w:after="322"/>
        <w:rPr>
          <w:rFonts w:ascii="Aptos" w:eastAsia="Aptos" w:hAnsi="Aptos" w:cs="Aptos"/>
          <w:sz w:val="48"/>
          <w:szCs w:val="48"/>
        </w:rPr>
      </w:pPr>
      <w:r w:rsidRPr="73AE9333">
        <w:rPr>
          <w:rFonts w:ascii="Aptos" w:eastAsia="Aptos" w:hAnsi="Aptos" w:cs="Aptos"/>
          <w:b/>
          <w:bCs/>
          <w:sz w:val="48"/>
          <w:szCs w:val="48"/>
        </w:rPr>
        <w:t>🩺 Medicare Open Enrollment 2026: We’re Here to Help You Choose Wisely</w:t>
      </w:r>
    </w:p>
    <w:p w14:paraId="13B58C9D" w14:textId="00DCA56D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b/>
          <w:bCs/>
          <w:color w:val="000000" w:themeColor="text1"/>
        </w:rPr>
        <w:t>Open Enrollment Dates:</w:t>
      </w:r>
      <w:r w:rsidR="00CC0E10">
        <w:br/>
      </w:r>
      <w:r w:rsidRPr="73AE9333">
        <w:rPr>
          <w:rFonts w:ascii="Aptos" w:eastAsia="Aptos" w:hAnsi="Aptos" w:cs="Aptos"/>
          <w:color w:val="000000" w:themeColor="text1"/>
        </w:rPr>
        <w:t xml:space="preserve"> 📅 </w:t>
      </w:r>
      <w:r w:rsidRPr="73AE9333">
        <w:rPr>
          <w:rFonts w:ascii="Aptos" w:eastAsia="Aptos" w:hAnsi="Aptos" w:cs="Aptos"/>
          <w:b/>
          <w:bCs/>
          <w:color w:val="000000" w:themeColor="text1"/>
        </w:rPr>
        <w:t>October 15 – December 7, 2025</w:t>
      </w:r>
      <w:r w:rsidR="00CC0E10">
        <w:br/>
      </w:r>
      <w:r w:rsidRPr="73AE9333">
        <w:rPr>
          <w:rFonts w:ascii="Aptos" w:eastAsia="Aptos" w:hAnsi="Aptos" w:cs="Aptos"/>
          <w:color w:val="000000" w:themeColor="text1"/>
        </w:rPr>
        <w:t xml:space="preserve"> Changes take effect </w:t>
      </w:r>
      <w:r w:rsidRPr="73AE9333">
        <w:rPr>
          <w:rFonts w:ascii="Aptos" w:eastAsia="Aptos" w:hAnsi="Aptos" w:cs="Aptos"/>
          <w:b/>
          <w:bCs/>
          <w:color w:val="000000" w:themeColor="text1"/>
        </w:rPr>
        <w:t>January 1, 2026</w:t>
      </w:r>
    </w:p>
    <w:p w14:paraId="72072C4B" w14:textId="33F87846" w:rsidR="00CC0E10" w:rsidRDefault="00CC0E10" w:rsidP="73AE9333">
      <w:pPr>
        <w:spacing w:after="0"/>
        <w:rPr>
          <w:rFonts w:ascii="Aptos" w:eastAsia="Aptos" w:hAnsi="Aptos" w:cs="Aptos"/>
          <w:color w:val="000000" w:themeColor="text1"/>
        </w:rPr>
      </w:pPr>
    </w:p>
    <w:p w14:paraId="6060AA0C" w14:textId="573B4CEE" w:rsidR="00CC0E10" w:rsidRDefault="71FCF58E" w:rsidP="73AE9333">
      <w:pPr>
        <w:pStyle w:val="Heading2"/>
        <w:spacing w:before="299" w:after="299"/>
        <w:rPr>
          <w:rFonts w:ascii="Aptos" w:eastAsia="Aptos" w:hAnsi="Aptos" w:cs="Aptos"/>
          <w:sz w:val="36"/>
          <w:szCs w:val="36"/>
        </w:rPr>
      </w:pPr>
      <w:r w:rsidRPr="73AE9333">
        <w:rPr>
          <w:rFonts w:ascii="Aptos" w:eastAsia="Aptos" w:hAnsi="Aptos" w:cs="Aptos"/>
          <w:b/>
          <w:bCs/>
          <w:sz w:val="36"/>
          <w:szCs w:val="36"/>
        </w:rPr>
        <w:t>💬 What Is Medicare Open Enrollment?</w:t>
      </w:r>
    </w:p>
    <w:p w14:paraId="24EA8E3C" w14:textId="7648E319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 xml:space="preserve">Every year, you can review your </w:t>
      </w:r>
      <w:r w:rsidRPr="73AE9333">
        <w:rPr>
          <w:rFonts w:ascii="Aptos" w:eastAsia="Aptos" w:hAnsi="Aptos" w:cs="Aptos"/>
          <w:b/>
          <w:bCs/>
          <w:color w:val="000000" w:themeColor="text1"/>
        </w:rPr>
        <w:t>Medicare Advantage (Part C)</w:t>
      </w:r>
      <w:r w:rsidRPr="73AE9333">
        <w:rPr>
          <w:rFonts w:ascii="Aptos" w:eastAsia="Aptos" w:hAnsi="Aptos" w:cs="Aptos"/>
          <w:color w:val="000000" w:themeColor="text1"/>
        </w:rPr>
        <w:t xml:space="preserve"> or </w:t>
      </w:r>
      <w:r w:rsidRPr="73AE9333">
        <w:rPr>
          <w:rFonts w:ascii="Aptos" w:eastAsia="Aptos" w:hAnsi="Aptos" w:cs="Aptos"/>
          <w:b/>
          <w:bCs/>
          <w:color w:val="000000" w:themeColor="text1"/>
        </w:rPr>
        <w:t>Medicare Prescription Drug Plan (Part D)</w:t>
      </w:r>
      <w:r w:rsidRPr="73AE9333">
        <w:rPr>
          <w:rFonts w:ascii="Aptos" w:eastAsia="Aptos" w:hAnsi="Aptos" w:cs="Aptos"/>
          <w:color w:val="000000" w:themeColor="text1"/>
        </w:rPr>
        <w:t xml:space="preserve"> and make changes if your needs have changed</w:t>
      </w:r>
      <w:r w:rsidR="00BD3CE8">
        <w:rPr>
          <w:rFonts w:ascii="Aptos" w:eastAsia="Aptos" w:hAnsi="Aptos" w:cs="Aptos"/>
          <w:color w:val="000000" w:themeColor="text1"/>
        </w:rPr>
        <w:t>,</w:t>
      </w:r>
      <w:r w:rsidRPr="73AE9333">
        <w:rPr>
          <w:rFonts w:ascii="Aptos" w:eastAsia="Aptos" w:hAnsi="Aptos" w:cs="Aptos"/>
          <w:color w:val="000000" w:themeColor="text1"/>
        </w:rPr>
        <w:t xml:space="preserve"> or if your current plan is changing.</w:t>
      </w:r>
    </w:p>
    <w:p w14:paraId="2917265D" w14:textId="0BE6C65E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>During this period, you can:</w:t>
      </w:r>
    </w:p>
    <w:p w14:paraId="56A86E51" w14:textId="13010F55" w:rsidR="00CC0E10" w:rsidRDefault="71FCF58E" w:rsidP="73AE933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>✅ Switch Medicare Advantage or drug plans</w:t>
      </w:r>
    </w:p>
    <w:p w14:paraId="071D944C" w14:textId="7E0818DA" w:rsidR="00CC0E10" w:rsidRDefault="71FCF58E" w:rsidP="73AE933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>✅ Drop a plan or return to Original Medicare</w:t>
      </w:r>
    </w:p>
    <w:p w14:paraId="34ED111C" w14:textId="05B17C46" w:rsidR="00CC0E10" w:rsidRDefault="71FCF58E" w:rsidP="73AE9333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>✅ Add or change prescription drug coverage</w:t>
      </w:r>
    </w:p>
    <w:p w14:paraId="2D771434" w14:textId="40DAA73D" w:rsidR="00CC0E10" w:rsidRDefault="71FCF58E" w:rsidP="409FE8EC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409FE8EC">
        <w:rPr>
          <w:rFonts w:ascii="Aptos" w:eastAsia="Aptos" w:hAnsi="Aptos" w:cs="Aptos"/>
          <w:color w:val="000000" w:themeColor="text1"/>
        </w:rPr>
        <w:t>Your independent pharmacy is here to help you understand your choices and find a plan that best fits your medications and budget.</w:t>
      </w:r>
    </w:p>
    <w:p w14:paraId="632E5E97" w14:textId="166BE415" w:rsidR="00CC0E10" w:rsidRDefault="71FCF58E" w:rsidP="73AE9333">
      <w:pPr>
        <w:pStyle w:val="Heading2"/>
        <w:spacing w:before="299" w:after="299"/>
        <w:rPr>
          <w:rFonts w:ascii="Aptos" w:eastAsia="Aptos" w:hAnsi="Aptos" w:cs="Aptos"/>
          <w:sz w:val="36"/>
          <w:szCs w:val="36"/>
        </w:rPr>
      </w:pPr>
      <w:r w:rsidRPr="73AE9333">
        <w:rPr>
          <w:rFonts w:ascii="Aptos" w:eastAsia="Aptos" w:hAnsi="Aptos" w:cs="Aptos"/>
          <w:b/>
          <w:bCs/>
          <w:sz w:val="36"/>
          <w:szCs w:val="36"/>
        </w:rPr>
        <w:t>🆕 What’s Changing in 2026</w:t>
      </w:r>
    </w:p>
    <w:p w14:paraId="2767AF8D" w14:textId="259BAF89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>Here are a few key updates you’ll want to know about for next year: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695"/>
        <w:gridCol w:w="6665"/>
      </w:tblGrid>
      <w:tr w:rsidR="73AE9333" w14:paraId="7E10F451" w14:textId="77777777" w:rsidTr="00BD3CE8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61D7780" w14:textId="67D33E35" w:rsidR="73AE9333" w:rsidRDefault="73AE9333" w:rsidP="73AE9333">
            <w:pPr>
              <w:spacing w:after="0"/>
              <w:jc w:val="center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  <w:b/>
                <w:bCs/>
              </w:rPr>
              <w:t>2026 Change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EB4331" w14:textId="48D026C2" w:rsidR="73AE9333" w:rsidRDefault="73AE9333" w:rsidP="73AE9333">
            <w:pPr>
              <w:spacing w:after="0"/>
              <w:jc w:val="center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  <w:b/>
                <w:bCs/>
              </w:rPr>
              <w:t>What It Means for You</w:t>
            </w:r>
          </w:p>
        </w:tc>
      </w:tr>
      <w:tr w:rsidR="73AE9333" w14:paraId="4B557EFF" w14:textId="77777777" w:rsidTr="00BD3CE8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12EEFFA" w14:textId="66843AB8" w:rsidR="73AE9333" w:rsidRDefault="73AE9333" w:rsidP="73AE9333">
            <w:pPr>
              <w:spacing w:after="0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  <w:b/>
                <w:bCs/>
              </w:rPr>
              <w:t>$2,100 out-of-pocket maximum</w:t>
            </w:r>
            <w:r w:rsidRPr="73AE9333">
              <w:rPr>
                <w:rFonts w:ascii="Aptos" w:eastAsia="Aptos" w:hAnsi="Aptos" w:cs="Aptos"/>
              </w:rPr>
              <w:t xml:space="preserve"> for Part D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3521C10" w14:textId="158839EE" w:rsidR="73AE9333" w:rsidRDefault="73AE9333" w:rsidP="73AE9333">
            <w:pPr>
              <w:spacing w:after="0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</w:rPr>
              <w:t>Once your drug costs reach $2,100 for the year, you won’t pay more for covered drugs.</w:t>
            </w:r>
          </w:p>
        </w:tc>
      </w:tr>
      <w:tr w:rsidR="73AE9333" w14:paraId="2010782B" w14:textId="77777777" w:rsidTr="00BD3CE8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54D5612" w14:textId="411C1B2B" w:rsidR="73AE9333" w:rsidRDefault="73AE9333" w:rsidP="73AE9333">
            <w:pPr>
              <w:spacing w:after="0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  <w:b/>
                <w:bCs/>
              </w:rPr>
              <w:t>Higher deductible limit:</w:t>
            </w:r>
            <w:r w:rsidRPr="73AE9333">
              <w:rPr>
                <w:rFonts w:ascii="Aptos" w:eastAsia="Aptos" w:hAnsi="Aptos" w:cs="Aptos"/>
              </w:rPr>
              <w:t xml:space="preserve"> up to $615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02CF2F0" w14:textId="38256B87" w:rsidR="73AE9333" w:rsidRDefault="73AE9333" w:rsidP="73AE9333">
            <w:pPr>
              <w:spacing w:after="0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</w:rPr>
              <w:t>You may pay a little more before coverage starts each year.</w:t>
            </w:r>
          </w:p>
        </w:tc>
      </w:tr>
      <w:tr w:rsidR="73AE9333" w14:paraId="0CCE24C3" w14:textId="77777777" w:rsidTr="00BD3CE8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84E0651" w14:textId="592C48F6" w:rsidR="73AE9333" w:rsidRDefault="73AE9333" w:rsidP="73AE9333">
            <w:pPr>
              <w:spacing w:after="0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  <w:b/>
                <w:bCs/>
              </w:rPr>
              <w:t>Monthly payment option continues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84FC57D" w14:textId="2A2B7DFD" w:rsidR="73AE9333" w:rsidRDefault="73AE9333" w:rsidP="73AE9333">
            <w:pPr>
              <w:spacing w:after="0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</w:rPr>
              <w:t>You can keep spreading your prescription costs out monthly through the Medicare Prescription Payment Plan (auto-renewed unless you opt out).</w:t>
            </w:r>
          </w:p>
        </w:tc>
      </w:tr>
      <w:tr w:rsidR="73AE9333" w14:paraId="27167714" w14:textId="77777777" w:rsidTr="00BD3CE8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4413FF" w14:textId="056D5825" w:rsidR="73AE9333" w:rsidRDefault="73AE9333" w:rsidP="73AE9333">
            <w:pPr>
              <w:spacing w:after="0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  <w:b/>
                <w:bCs/>
              </w:rPr>
              <w:t>“Fair prices” on select drugs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705AFEE" w14:textId="2025B084" w:rsidR="73AE9333" w:rsidRDefault="73AE9333" w:rsidP="73AE9333">
            <w:pPr>
              <w:spacing w:after="0"/>
              <w:rPr>
                <w:rFonts w:ascii="Aptos" w:eastAsia="Aptos" w:hAnsi="Aptos" w:cs="Aptos"/>
              </w:rPr>
            </w:pPr>
            <w:r w:rsidRPr="73AE9333">
              <w:rPr>
                <w:rFonts w:ascii="Aptos" w:eastAsia="Aptos" w:hAnsi="Aptos" w:cs="Aptos"/>
              </w:rPr>
              <w:t>Under the Inflation Reduction Act, Medicare is negotiating lower prices on certain brand drugs beginning in 2026. These discounts should help reduce what you pay at the pharmacy.</w:t>
            </w:r>
          </w:p>
        </w:tc>
      </w:tr>
    </w:tbl>
    <w:p w14:paraId="3D8DFB2D" w14:textId="70E36C26" w:rsidR="00CC0E10" w:rsidRDefault="00CC0E10" w:rsidP="73AE9333">
      <w:pPr>
        <w:spacing w:after="0"/>
        <w:rPr>
          <w:rFonts w:ascii="Aptos" w:eastAsia="Aptos" w:hAnsi="Aptos" w:cs="Aptos"/>
          <w:color w:val="000000" w:themeColor="text1"/>
        </w:rPr>
      </w:pPr>
    </w:p>
    <w:p w14:paraId="306625F8" w14:textId="26FBC900" w:rsidR="00CC0E10" w:rsidRDefault="71FCF58E" w:rsidP="73AE9333">
      <w:pPr>
        <w:pStyle w:val="Heading2"/>
        <w:spacing w:before="299" w:after="299"/>
        <w:rPr>
          <w:rFonts w:ascii="Aptos" w:eastAsia="Aptos" w:hAnsi="Aptos" w:cs="Aptos"/>
          <w:sz w:val="36"/>
          <w:szCs w:val="36"/>
        </w:rPr>
      </w:pPr>
      <w:r w:rsidRPr="73AE9333">
        <w:rPr>
          <w:rFonts w:ascii="Aptos" w:eastAsia="Aptos" w:hAnsi="Aptos" w:cs="Aptos"/>
          <w:b/>
          <w:bCs/>
          <w:sz w:val="36"/>
          <w:szCs w:val="36"/>
        </w:rPr>
        <w:lastRenderedPageBreak/>
        <w:t>💡 How Your Pharmacy Can Help</w:t>
      </w:r>
    </w:p>
    <w:p w14:paraId="2D132B76" w14:textId="11921DF8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>As your trusted community pharmacy, we can:</w:t>
      </w:r>
    </w:p>
    <w:p w14:paraId="0627C16A" w14:textId="2A8F7319" w:rsidR="00CC0E10" w:rsidRDefault="71FCF58E" w:rsidP="73AE933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 xml:space="preserve">🔍 </w:t>
      </w:r>
      <w:r w:rsidRPr="73AE9333">
        <w:rPr>
          <w:rFonts w:ascii="Aptos" w:eastAsia="Aptos" w:hAnsi="Aptos" w:cs="Aptos"/>
          <w:b/>
          <w:bCs/>
          <w:color w:val="000000" w:themeColor="text1"/>
        </w:rPr>
        <w:t>Review your medication list</w:t>
      </w:r>
      <w:r w:rsidRPr="73AE9333">
        <w:rPr>
          <w:rFonts w:ascii="Aptos" w:eastAsia="Aptos" w:hAnsi="Aptos" w:cs="Aptos"/>
          <w:color w:val="000000" w:themeColor="text1"/>
        </w:rPr>
        <w:t xml:space="preserve"> to see which plans cover your drugs best</w:t>
      </w:r>
    </w:p>
    <w:p w14:paraId="3632AE0E" w14:textId="723F712F" w:rsidR="00CC0E10" w:rsidRDefault="71FCF58E" w:rsidP="73AE933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 xml:space="preserve">💊 </w:t>
      </w:r>
      <w:r w:rsidRPr="73AE9333">
        <w:rPr>
          <w:rFonts w:ascii="Aptos" w:eastAsia="Aptos" w:hAnsi="Aptos" w:cs="Aptos"/>
          <w:b/>
          <w:bCs/>
          <w:color w:val="000000" w:themeColor="text1"/>
        </w:rPr>
        <w:t>Check drug prices</w:t>
      </w:r>
      <w:r w:rsidRPr="73AE9333">
        <w:rPr>
          <w:rFonts w:ascii="Aptos" w:eastAsia="Aptos" w:hAnsi="Aptos" w:cs="Aptos"/>
          <w:color w:val="000000" w:themeColor="text1"/>
        </w:rPr>
        <w:t xml:space="preserve"> and tier changes for 2026</w:t>
      </w:r>
    </w:p>
    <w:p w14:paraId="22232E93" w14:textId="25F155C2" w:rsidR="00CC0E10" w:rsidRDefault="71FCF58E" w:rsidP="73AE933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 xml:space="preserve">🏥 </w:t>
      </w:r>
      <w:r w:rsidRPr="73AE9333">
        <w:rPr>
          <w:rFonts w:ascii="Aptos" w:eastAsia="Aptos" w:hAnsi="Aptos" w:cs="Aptos"/>
          <w:b/>
          <w:bCs/>
          <w:color w:val="000000" w:themeColor="text1"/>
        </w:rPr>
        <w:t>Confirm our pharmacy is in-network</w:t>
      </w:r>
      <w:r w:rsidRPr="73AE9333">
        <w:rPr>
          <w:rFonts w:ascii="Aptos" w:eastAsia="Aptos" w:hAnsi="Aptos" w:cs="Aptos"/>
          <w:color w:val="000000" w:themeColor="text1"/>
        </w:rPr>
        <w:t xml:space="preserve"> for your plan</w:t>
      </w:r>
    </w:p>
    <w:p w14:paraId="091645F2" w14:textId="7F274699" w:rsidR="00CC0E10" w:rsidRDefault="71FCF58E" w:rsidP="73AE933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>🗂</w:t>
      </w:r>
      <w:proofErr w:type="gramStart"/>
      <w:r w:rsidRPr="73AE9333">
        <w:rPr>
          <w:rFonts w:ascii="Aptos" w:eastAsia="Aptos" w:hAnsi="Aptos" w:cs="Aptos"/>
          <w:color w:val="000000" w:themeColor="text1"/>
        </w:rPr>
        <w:t xml:space="preserve">️ </w:t>
      </w:r>
      <w:r w:rsidRPr="73AE9333">
        <w:rPr>
          <w:rFonts w:ascii="Aptos" w:eastAsia="Aptos" w:hAnsi="Aptos" w:cs="Aptos"/>
          <w:b/>
          <w:bCs/>
          <w:color w:val="000000" w:themeColor="text1"/>
        </w:rPr>
        <w:t>Connect you</w:t>
      </w:r>
      <w:proofErr w:type="gramEnd"/>
      <w:r w:rsidRPr="73AE9333">
        <w:rPr>
          <w:rFonts w:ascii="Aptos" w:eastAsia="Aptos" w:hAnsi="Aptos" w:cs="Aptos"/>
          <w:b/>
          <w:bCs/>
          <w:color w:val="000000" w:themeColor="text1"/>
        </w:rPr>
        <w:t xml:space="preserve"> with local Medicare counselors</w:t>
      </w:r>
      <w:r w:rsidRPr="73AE9333">
        <w:rPr>
          <w:rFonts w:ascii="Aptos" w:eastAsia="Aptos" w:hAnsi="Aptos" w:cs="Aptos"/>
          <w:color w:val="000000" w:themeColor="text1"/>
        </w:rPr>
        <w:t xml:space="preserve"> (SHIP) for unbiased plan comparisons</w:t>
      </w:r>
    </w:p>
    <w:p w14:paraId="09BC9633" w14:textId="403F1A37" w:rsidR="00CC0E10" w:rsidRDefault="71FCF58E" w:rsidP="73AE933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 xml:space="preserve">💬 </w:t>
      </w:r>
      <w:r w:rsidRPr="73AE9333">
        <w:rPr>
          <w:rFonts w:ascii="Aptos" w:eastAsia="Aptos" w:hAnsi="Aptos" w:cs="Aptos"/>
          <w:b/>
          <w:bCs/>
          <w:color w:val="000000" w:themeColor="text1"/>
        </w:rPr>
        <w:t>Explain new “Fair Price” rules</w:t>
      </w:r>
      <w:r w:rsidRPr="73AE9333">
        <w:rPr>
          <w:rFonts w:ascii="Aptos" w:eastAsia="Aptos" w:hAnsi="Aptos" w:cs="Aptos"/>
          <w:color w:val="000000" w:themeColor="text1"/>
        </w:rPr>
        <w:t xml:space="preserve"> under the Inflation Reduction Act</w:t>
      </w:r>
    </w:p>
    <w:p w14:paraId="12D9ABEE" w14:textId="5B28733D" w:rsidR="00CC0E10" w:rsidRDefault="71FCF58E" w:rsidP="73AE9333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  <w:color w:val="000000" w:themeColor="text1"/>
        </w:rPr>
      </w:pPr>
      <w:proofErr w:type="gramStart"/>
      <w:r w:rsidRPr="73AE9333">
        <w:rPr>
          <w:rFonts w:ascii="Aptos" w:eastAsia="Aptos" w:hAnsi="Aptos" w:cs="Aptos"/>
          <w:color w:val="000000" w:themeColor="text1"/>
        </w:rPr>
        <w:t xml:space="preserve">❤️ </w:t>
      </w:r>
      <w:r w:rsidRPr="73AE9333">
        <w:rPr>
          <w:rFonts w:ascii="Aptos" w:eastAsia="Aptos" w:hAnsi="Aptos" w:cs="Aptos"/>
          <w:b/>
          <w:bCs/>
          <w:color w:val="000000" w:themeColor="text1"/>
        </w:rPr>
        <w:t>Help you</w:t>
      </w:r>
      <w:proofErr w:type="gramEnd"/>
      <w:r w:rsidRPr="73AE9333">
        <w:rPr>
          <w:rFonts w:ascii="Aptos" w:eastAsia="Aptos" w:hAnsi="Aptos" w:cs="Aptos"/>
          <w:b/>
          <w:bCs/>
          <w:color w:val="000000" w:themeColor="text1"/>
        </w:rPr>
        <w:t xml:space="preserve"> avoid surprises</w:t>
      </w:r>
      <w:r w:rsidRPr="73AE9333">
        <w:rPr>
          <w:rFonts w:ascii="Aptos" w:eastAsia="Aptos" w:hAnsi="Aptos" w:cs="Aptos"/>
          <w:color w:val="000000" w:themeColor="text1"/>
        </w:rPr>
        <w:t xml:space="preserve"> and keep your medications affordable and accessible</w:t>
      </w:r>
    </w:p>
    <w:p w14:paraId="2B19F681" w14:textId="1BB83621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i/>
          <w:iCs/>
          <w:color w:val="000000" w:themeColor="text1"/>
        </w:rPr>
        <w:t>Our goal is to make sure your Medicare plan fits your health needs and your wallet.</w:t>
      </w:r>
    </w:p>
    <w:p w14:paraId="6F93D589" w14:textId="4F9EF213" w:rsidR="00CC0E10" w:rsidRDefault="00CC0E10" w:rsidP="73AE9333">
      <w:pPr>
        <w:spacing w:after="0"/>
        <w:rPr>
          <w:rFonts w:ascii="Aptos" w:eastAsia="Aptos" w:hAnsi="Aptos" w:cs="Aptos"/>
          <w:color w:val="000000" w:themeColor="text1"/>
        </w:rPr>
      </w:pPr>
    </w:p>
    <w:p w14:paraId="5074FE93" w14:textId="55A4BBC5" w:rsidR="00CC0E10" w:rsidRDefault="71FCF58E" w:rsidP="73AE9333">
      <w:pPr>
        <w:pStyle w:val="Heading2"/>
        <w:spacing w:before="299" w:after="299"/>
        <w:rPr>
          <w:rFonts w:ascii="Aptos" w:eastAsia="Aptos" w:hAnsi="Aptos" w:cs="Aptos"/>
          <w:sz w:val="36"/>
          <w:szCs w:val="36"/>
        </w:rPr>
      </w:pPr>
      <w:r w:rsidRPr="73AE9333">
        <w:rPr>
          <w:rFonts w:ascii="Aptos" w:eastAsia="Aptos" w:hAnsi="Aptos" w:cs="Aptos"/>
          <w:b/>
          <w:bCs/>
          <w:sz w:val="36"/>
          <w:szCs w:val="36"/>
        </w:rPr>
        <w:t xml:space="preserve">🕒 What </w:t>
      </w:r>
      <w:proofErr w:type="gramStart"/>
      <w:r w:rsidRPr="73AE9333">
        <w:rPr>
          <w:rFonts w:ascii="Aptos" w:eastAsia="Aptos" w:hAnsi="Aptos" w:cs="Aptos"/>
          <w:b/>
          <w:bCs/>
          <w:sz w:val="36"/>
          <w:szCs w:val="36"/>
        </w:rPr>
        <w:t>To</w:t>
      </w:r>
      <w:proofErr w:type="gramEnd"/>
      <w:r w:rsidRPr="73AE9333">
        <w:rPr>
          <w:rFonts w:ascii="Aptos" w:eastAsia="Aptos" w:hAnsi="Aptos" w:cs="Aptos"/>
          <w:b/>
          <w:bCs/>
          <w:sz w:val="36"/>
          <w:szCs w:val="36"/>
        </w:rPr>
        <w:t xml:space="preserve"> Do Next</w:t>
      </w:r>
    </w:p>
    <w:p w14:paraId="2AB872F1" w14:textId="18E13504" w:rsidR="00CC0E10" w:rsidRDefault="71FCF58E" w:rsidP="73AE933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proofErr w:type="gramStart"/>
      <w:r w:rsidRPr="73AE9333">
        <w:rPr>
          <w:rFonts w:ascii="Aptos" w:eastAsia="Aptos" w:hAnsi="Aptos" w:cs="Aptos"/>
          <w:b/>
          <w:bCs/>
          <w:color w:val="000000" w:themeColor="text1"/>
        </w:rPr>
        <w:t>Bring us</w:t>
      </w:r>
      <w:proofErr w:type="gramEnd"/>
      <w:r w:rsidRPr="73AE9333">
        <w:rPr>
          <w:rFonts w:ascii="Aptos" w:eastAsia="Aptos" w:hAnsi="Aptos" w:cs="Aptos"/>
          <w:b/>
          <w:bCs/>
          <w:color w:val="000000" w:themeColor="text1"/>
        </w:rPr>
        <w:t xml:space="preserve"> your current plan card</w:t>
      </w:r>
      <w:r w:rsidRPr="73AE9333">
        <w:rPr>
          <w:rFonts w:ascii="Aptos" w:eastAsia="Aptos" w:hAnsi="Aptos" w:cs="Aptos"/>
          <w:color w:val="000000" w:themeColor="text1"/>
        </w:rPr>
        <w:t xml:space="preserve"> and a list of all your prescriptions.</w:t>
      </w:r>
    </w:p>
    <w:p w14:paraId="619F062E" w14:textId="05428A5A" w:rsidR="00CC0E10" w:rsidRDefault="71FCF58E" w:rsidP="73AE933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b/>
          <w:bCs/>
          <w:color w:val="000000" w:themeColor="text1"/>
        </w:rPr>
        <w:t>Ask for a quick medication review</w:t>
      </w:r>
      <w:r w:rsidRPr="73AE9333">
        <w:rPr>
          <w:rFonts w:ascii="Aptos" w:eastAsia="Aptos" w:hAnsi="Aptos" w:cs="Aptos"/>
          <w:color w:val="000000" w:themeColor="text1"/>
        </w:rPr>
        <w:t xml:space="preserve"> during your next visit.</w:t>
      </w:r>
    </w:p>
    <w:p w14:paraId="608C3ED1" w14:textId="26050888" w:rsidR="00CC0E10" w:rsidRDefault="71FCF58E" w:rsidP="73AE9333">
      <w:pPr>
        <w:pStyle w:val="ListParagraph"/>
        <w:numPr>
          <w:ilvl w:val="0"/>
          <w:numId w:val="1"/>
        </w:num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b/>
          <w:bCs/>
          <w:color w:val="000000" w:themeColor="text1"/>
        </w:rPr>
        <w:t>Make your plan decision by December 7</w:t>
      </w:r>
      <w:r w:rsidRPr="73AE9333">
        <w:rPr>
          <w:rFonts w:ascii="Aptos" w:eastAsia="Aptos" w:hAnsi="Aptos" w:cs="Aptos"/>
          <w:color w:val="000000" w:themeColor="text1"/>
        </w:rPr>
        <w:t xml:space="preserve"> so your new coverage starts January 1.</w:t>
      </w:r>
    </w:p>
    <w:p w14:paraId="1CA650CB" w14:textId="3ACA67CC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color w:val="000000" w:themeColor="text1"/>
        </w:rPr>
        <w:t xml:space="preserve">📍 </w:t>
      </w:r>
      <w:r w:rsidRPr="73AE9333">
        <w:rPr>
          <w:rFonts w:ascii="Aptos" w:eastAsia="Aptos" w:hAnsi="Aptos" w:cs="Aptos"/>
          <w:i/>
          <w:iCs/>
          <w:color w:val="000000" w:themeColor="text1"/>
        </w:rPr>
        <w:t>Stop by or call us to schedule a free Medicare plan check-up today!</w:t>
      </w:r>
    </w:p>
    <w:p w14:paraId="4E1EBC32" w14:textId="1919CE74" w:rsidR="00CC0E10" w:rsidRDefault="71FCF58E" w:rsidP="409FE8EC">
      <w:pPr>
        <w:pStyle w:val="Heading3"/>
        <w:spacing w:before="0" w:after="0"/>
        <w:rPr>
          <w:rFonts w:ascii="Aptos" w:eastAsia="Aptos" w:hAnsi="Aptos" w:cs="Aptos"/>
        </w:rPr>
      </w:pPr>
      <w:r w:rsidRPr="409FE8EC">
        <w:rPr>
          <w:rFonts w:ascii="Aptos" w:eastAsia="Aptos" w:hAnsi="Aptos" w:cs="Aptos"/>
          <w:b/>
          <w:bCs/>
        </w:rPr>
        <w:t>💬 Questions? We’re Here for You.</w:t>
      </w:r>
    </w:p>
    <w:p w14:paraId="5E464935" w14:textId="44E20D72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b/>
          <w:bCs/>
          <w:color w:val="000000" w:themeColor="text1"/>
        </w:rPr>
        <w:t>[Your Pharmacy Name]</w:t>
      </w:r>
      <w:r w:rsidR="00CC0E10">
        <w:br/>
      </w:r>
      <w:r w:rsidRPr="73AE9333">
        <w:rPr>
          <w:rFonts w:ascii="Aptos" w:eastAsia="Aptos" w:hAnsi="Aptos" w:cs="Aptos"/>
          <w:color w:val="000000" w:themeColor="text1"/>
        </w:rPr>
        <w:t xml:space="preserve"> 📞 Phone: [Insert Number]</w:t>
      </w:r>
      <w:r w:rsidR="00CC0E10">
        <w:br/>
      </w:r>
      <w:r w:rsidRPr="73AE9333">
        <w:rPr>
          <w:rFonts w:ascii="Aptos" w:eastAsia="Aptos" w:hAnsi="Aptos" w:cs="Aptos"/>
          <w:color w:val="000000" w:themeColor="text1"/>
        </w:rPr>
        <w:t xml:space="preserve"> 🏠 Address: [Insert Address]</w:t>
      </w:r>
      <w:r w:rsidR="00CC0E10">
        <w:br/>
      </w:r>
      <w:r w:rsidRPr="73AE9333">
        <w:rPr>
          <w:rFonts w:ascii="Aptos" w:eastAsia="Aptos" w:hAnsi="Aptos" w:cs="Aptos"/>
          <w:color w:val="000000" w:themeColor="text1"/>
        </w:rPr>
        <w:t xml:space="preserve"> 🌐 Website: [Insert URL]</w:t>
      </w:r>
    </w:p>
    <w:p w14:paraId="55A5DFE6" w14:textId="73E1BF22" w:rsidR="00CC0E10" w:rsidRDefault="71FCF58E" w:rsidP="73AE9333">
      <w:pPr>
        <w:spacing w:before="240" w:after="240"/>
        <w:rPr>
          <w:rFonts w:ascii="Aptos" w:eastAsia="Aptos" w:hAnsi="Aptos" w:cs="Aptos"/>
          <w:color w:val="000000" w:themeColor="text1"/>
        </w:rPr>
      </w:pPr>
      <w:r w:rsidRPr="73AE9333">
        <w:rPr>
          <w:rFonts w:ascii="Aptos" w:eastAsia="Aptos" w:hAnsi="Aptos" w:cs="Aptos"/>
          <w:i/>
          <w:iCs/>
          <w:color w:val="000000" w:themeColor="text1"/>
        </w:rPr>
        <w:t>Your community. Your health. Your pharmacy.</w:t>
      </w:r>
    </w:p>
    <w:p w14:paraId="2DCAE993" w14:textId="6292AB9D" w:rsidR="00CC0E10" w:rsidRDefault="00CC0E10" w:rsidP="73AE9333">
      <w:pPr>
        <w:rPr>
          <w:rFonts w:ascii="Aptos" w:eastAsia="Aptos" w:hAnsi="Aptos" w:cs="Aptos"/>
          <w:color w:val="000000" w:themeColor="text1"/>
        </w:rPr>
      </w:pPr>
    </w:p>
    <w:p w14:paraId="2C078E63" w14:textId="11F130DD" w:rsidR="00CC0E10" w:rsidRDefault="00CC0E10"/>
    <w:sectPr w:rsidR="00CC0E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F82D"/>
    <w:multiLevelType w:val="hybridMultilevel"/>
    <w:tmpl w:val="F6FEF71A"/>
    <w:lvl w:ilvl="0" w:tplc="4F3C4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6D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65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ECF7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E79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E5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29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27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2F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8FD25"/>
    <w:multiLevelType w:val="hybridMultilevel"/>
    <w:tmpl w:val="D528EE58"/>
    <w:lvl w:ilvl="0" w:tplc="391EB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602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2EF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6E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85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6F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69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E67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00B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96540"/>
    <w:multiLevelType w:val="hybridMultilevel"/>
    <w:tmpl w:val="17E878DA"/>
    <w:lvl w:ilvl="0" w:tplc="E4345692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B9186432">
      <w:start w:val="1"/>
      <w:numFmt w:val="lowerLetter"/>
      <w:lvlText w:val="%2."/>
      <w:lvlJc w:val="left"/>
      <w:pPr>
        <w:ind w:left="1440" w:hanging="360"/>
      </w:pPr>
    </w:lvl>
    <w:lvl w:ilvl="2" w:tplc="46768978">
      <w:start w:val="1"/>
      <w:numFmt w:val="lowerRoman"/>
      <w:lvlText w:val="%3."/>
      <w:lvlJc w:val="right"/>
      <w:pPr>
        <w:ind w:left="2160" w:hanging="180"/>
      </w:pPr>
    </w:lvl>
    <w:lvl w:ilvl="3" w:tplc="55AC2EBE">
      <w:start w:val="1"/>
      <w:numFmt w:val="decimal"/>
      <w:lvlText w:val="%4."/>
      <w:lvlJc w:val="left"/>
      <w:pPr>
        <w:ind w:left="2880" w:hanging="360"/>
      </w:pPr>
    </w:lvl>
    <w:lvl w:ilvl="4" w:tplc="BA70D814">
      <w:start w:val="1"/>
      <w:numFmt w:val="lowerLetter"/>
      <w:lvlText w:val="%5."/>
      <w:lvlJc w:val="left"/>
      <w:pPr>
        <w:ind w:left="3600" w:hanging="360"/>
      </w:pPr>
    </w:lvl>
    <w:lvl w:ilvl="5" w:tplc="04D833BE">
      <w:start w:val="1"/>
      <w:numFmt w:val="lowerRoman"/>
      <w:lvlText w:val="%6."/>
      <w:lvlJc w:val="right"/>
      <w:pPr>
        <w:ind w:left="4320" w:hanging="180"/>
      </w:pPr>
    </w:lvl>
    <w:lvl w:ilvl="6" w:tplc="5686EB44">
      <w:start w:val="1"/>
      <w:numFmt w:val="decimal"/>
      <w:lvlText w:val="%7."/>
      <w:lvlJc w:val="left"/>
      <w:pPr>
        <w:ind w:left="5040" w:hanging="360"/>
      </w:pPr>
    </w:lvl>
    <w:lvl w:ilvl="7" w:tplc="4520374C">
      <w:start w:val="1"/>
      <w:numFmt w:val="lowerLetter"/>
      <w:lvlText w:val="%8."/>
      <w:lvlJc w:val="left"/>
      <w:pPr>
        <w:ind w:left="5760" w:hanging="360"/>
      </w:pPr>
    </w:lvl>
    <w:lvl w:ilvl="8" w:tplc="E10413BE">
      <w:start w:val="1"/>
      <w:numFmt w:val="lowerRoman"/>
      <w:lvlText w:val="%9."/>
      <w:lvlJc w:val="right"/>
      <w:pPr>
        <w:ind w:left="6480" w:hanging="180"/>
      </w:pPr>
    </w:lvl>
  </w:abstractNum>
  <w:num w:numId="1" w16cid:durableId="668951057">
    <w:abstractNumId w:val="2"/>
  </w:num>
  <w:num w:numId="2" w16cid:durableId="365065800">
    <w:abstractNumId w:val="0"/>
  </w:num>
  <w:num w:numId="3" w16cid:durableId="178908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D4EEE0"/>
    <w:rsid w:val="000E39E7"/>
    <w:rsid w:val="00131E07"/>
    <w:rsid w:val="0027490B"/>
    <w:rsid w:val="0028286A"/>
    <w:rsid w:val="003359D0"/>
    <w:rsid w:val="00510B29"/>
    <w:rsid w:val="005D7CDE"/>
    <w:rsid w:val="00AD3C0E"/>
    <w:rsid w:val="00B43D53"/>
    <w:rsid w:val="00B456CD"/>
    <w:rsid w:val="00BD3CE8"/>
    <w:rsid w:val="00CC0E10"/>
    <w:rsid w:val="00E76C0D"/>
    <w:rsid w:val="00F42280"/>
    <w:rsid w:val="32D7490B"/>
    <w:rsid w:val="409FE8EC"/>
    <w:rsid w:val="5ED99221"/>
    <w:rsid w:val="64D4EEE0"/>
    <w:rsid w:val="71FCF58E"/>
    <w:rsid w:val="73AE9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4EEE0"/>
  <w15:chartTrackingRefBased/>
  <w15:docId w15:val="{EF6A5AE6-D67E-4A0D-A04E-9C27C98C8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3AE9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73AE9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73AE9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3AE9333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a6362e-b106-4ad0-ab51-af9773e3f5cf">
      <Terms xmlns="http://schemas.microsoft.com/office/infopath/2007/PartnerControls"/>
    </lcf76f155ced4ddcb4097134ff3c332f>
    <TaxCatchAll xmlns="a717fbc2-9668-463b-9c18-8e33c0a6d8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396B7650D324BB7F1D13A4752CB36" ma:contentTypeVersion="16" ma:contentTypeDescription="Create a new document." ma:contentTypeScope="" ma:versionID="7cd887259e8b90b0efa1186db65cb52b">
  <xsd:schema xmlns:xsd="http://www.w3.org/2001/XMLSchema" xmlns:xs="http://www.w3.org/2001/XMLSchema" xmlns:p="http://schemas.microsoft.com/office/2006/metadata/properties" xmlns:ns2="3ea6362e-b106-4ad0-ab51-af9773e3f5cf" xmlns:ns3="a717fbc2-9668-463b-9c18-8e33c0a6d856" targetNamespace="http://schemas.microsoft.com/office/2006/metadata/properties" ma:root="true" ma:fieldsID="f5f6597bfde47a04a0e0b8dbd889b656" ns2:_="" ns3:_="">
    <xsd:import namespace="3ea6362e-b106-4ad0-ab51-af9773e3f5cf"/>
    <xsd:import namespace="a717fbc2-9668-463b-9c18-8e33c0a6d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6362e-b106-4ad0-ab51-af9773e3f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f93c970-4861-4d30-acd0-36e5b9b5c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7fbc2-9668-463b-9c18-8e33c0a6d85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f6d3dd-5edd-4645-8497-a2dc7abc6071}" ma:internalName="TaxCatchAll" ma:showField="CatchAllData" ma:web="a717fbc2-9668-463b-9c18-8e33c0a6d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8F6EB2-85AD-4008-AD55-18A10E3248A3}">
  <ds:schemaRefs>
    <ds:schemaRef ds:uri="3ea6362e-b106-4ad0-ab51-af9773e3f5cf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a717fbc2-9668-463b-9c18-8e33c0a6d856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3BD2AB-C868-4525-9762-3CA809197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CE5BA-7639-43DB-A2E7-46798D4A7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6362e-b106-4ad0-ab51-af9773e3f5cf"/>
    <ds:schemaRef ds:uri="a717fbc2-9668-463b-9c18-8e33c0a6d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Stovall</dc:creator>
  <cp:keywords/>
  <dc:description/>
  <cp:lastModifiedBy>Nicholas Gutgesell</cp:lastModifiedBy>
  <cp:revision>2</cp:revision>
  <dcterms:created xsi:type="dcterms:W3CDTF">2025-10-17T13:21:00Z</dcterms:created>
  <dcterms:modified xsi:type="dcterms:W3CDTF">2025-10-17T13:21:00Z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3d75c1-e585-4b63-a8f8-39a253186508_Enabled">
    <vt:lpwstr>true</vt:lpwstr>
  </property>
  <property fmtid="{D5CDD505-2E9C-101B-9397-08002B2CF9AE}" pid="3" name="MSIP_Label_133d75c1-e585-4b63-a8f8-39a253186508_SetDate">
    <vt:lpwstr>2025-10-08T18:06:46Z</vt:lpwstr>
  </property>
  <property fmtid="{D5CDD505-2E9C-101B-9397-08002B2CF9AE}" pid="4" name="MSIP_Label_133d75c1-e585-4b63-a8f8-39a253186508_Method">
    <vt:lpwstr>Standard</vt:lpwstr>
  </property>
  <property fmtid="{D5CDD505-2E9C-101B-9397-08002B2CF9AE}" pid="5" name="MSIP_Label_133d75c1-e585-4b63-a8f8-39a253186508_Name">
    <vt:lpwstr>Confidential All Employees</vt:lpwstr>
  </property>
  <property fmtid="{D5CDD505-2E9C-101B-9397-08002B2CF9AE}" pid="6" name="MSIP_Label_133d75c1-e585-4b63-a8f8-39a253186508_SiteId">
    <vt:lpwstr>056a4423-bbca-47d4-a3ee-01d7dd03f14a</vt:lpwstr>
  </property>
  <property fmtid="{D5CDD505-2E9C-101B-9397-08002B2CF9AE}" pid="7" name="MSIP_Label_133d75c1-e585-4b63-a8f8-39a253186508_ActionId">
    <vt:lpwstr>a741ec56-36bd-462b-859f-ba0cdf783d0e</vt:lpwstr>
  </property>
  <property fmtid="{D5CDD505-2E9C-101B-9397-08002B2CF9AE}" pid="8" name="MSIP_Label_133d75c1-e585-4b63-a8f8-39a253186508_ContentBits">
    <vt:lpwstr>0</vt:lpwstr>
  </property>
  <property fmtid="{D5CDD505-2E9C-101B-9397-08002B2CF9AE}" pid="9" name="MSIP_Label_133d75c1-e585-4b63-a8f8-39a253186508_Tag">
    <vt:lpwstr>10, 3, 0, 2</vt:lpwstr>
  </property>
  <property fmtid="{D5CDD505-2E9C-101B-9397-08002B2CF9AE}" pid="10" name="ContentTypeId">
    <vt:lpwstr>0x01010044A396B7650D324BB7F1D13A4752CB36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